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第十届四川“美境行动”参赛细则</w:t>
      </w: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一、活动意义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四川“美境行动”评选活动是在四川省中小学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（包括中专、职校）、幼儿园</w:t>
      </w:r>
      <w:r>
        <w:rPr>
          <w:rFonts w:hint="eastAsia" w:ascii="仿宋_GB2312" w:hAnsi="宋体" w:eastAsia="仿宋_GB2312"/>
          <w:sz w:val="32"/>
          <w:szCs w:val="32"/>
        </w:rPr>
        <w:t>中开展的环保公益性实践活动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旨在</w:t>
      </w:r>
      <w:r>
        <w:rPr>
          <w:rFonts w:hint="eastAsia" w:ascii="仿宋_GB2312" w:eastAsia="仿宋_GB2312"/>
          <w:sz w:val="32"/>
          <w:szCs w:val="32"/>
        </w:rPr>
        <w:t>引导青少年将环境意识和实践行动贯穿于学习、生活中，鼓励青少年通过学习环境科学知识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将学习的各学科知识应用到观察自然、改善环境之中来，提高青少年的观察能力、研究能力、解决实际问题能力以及参与社会实践的能力，使其在受教育、学知识、长身体的同时，树立热爱自然、保护环境的高尚情操，培养其对环境负责任的精神，积极参加环境保护与可持续发展的实践，肩负起建设美丽中国、珍爱共同家园的责任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推进生态文明建设、提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升</w:t>
      </w:r>
      <w:r>
        <w:rPr>
          <w:rFonts w:hint="eastAsia" w:ascii="仿宋_GB2312" w:eastAsia="仿宋_GB2312"/>
          <w:sz w:val="32"/>
          <w:szCs w:val="32"/>
        </w:rPr>
        <w:t>公众环境意识和责任意识作出贡献。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二、参加对象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四川省中小学（包括中专、职校）、幼儿园在校学生，个人或者小组在辅导老师带领的情况下，由学校或老师推荐参加本活动。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三、参赛主题</w:t>
      </w:r>
    </w:p>
    <w:p>
      <w:pPr>
        <w:keepNext w:val="0"/>
        <w:keepLines w:val="0"/>
        <w:pageBreakBefore w:val="0"/>
        <w:widowControl w:val="0"/>
        <w:tabs>
          <w:tab w:val="left" w:pos="1755"/>
        </w:tabs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参赛学生</w:t>
      </w:r>
      <w:r>
        <w:rPr>
          <w:rFonts w:hint="eastAsia" w:ascii="仿宋_GB2312" w:eastAsia="仿宋_GB2312"/>
          <w:sz w:val="32"/>
          <w:szCs w:val="32"/>
        </w:rPr>
        <w:t>的知识水平和生活经验为基础，以身边的人、事、家庭、学校、社区、社会环境为素材,围绕</w:t>
      </w:r>
      <w:r>
        <w:rPr>
          <w:rFonts w:hint="eastAsia" w:ascii="仿宋_GB2312" w:eastAsia="仿宋_GB2312"/>
          <w:b/>
          <w:sz w:val="32"/>
          <w:szCs w:val="32"/>
        </w:rPr>
        <w:t>“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减污降碳</w:t>
      </w:r>
      <w:r>
        <w:rPr>
          <w:rFonts w:hint="eastAsia" w:ascii="仿宋_GB2312" w:eastAsia="仿宋_GB2312"/>
          <w:b/>
          <w:sz w:val="32"/>
          <w:szCs w:val="32"/>
        </w:rPr>
        <w:t>、生物多样性、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绿色生活、</w:t>
      </w:r>
      <w:r>
        <w:rPr>
          <w:rFonts w:hint="eastAsia" w:ascii="仿宋_GB2312" w:eastAsia="仿宋_GB2312"/>
          <w:b/>
          <w:sz w:val="32"/>
          <w:szCs w:val="32"/>
        </w:rPr>
        <w:t>生态平衡”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大环保主题，提出例如环境科研科普、技术推广、发明创造、环境调查等可实施和可操作的方案，最终实施并促进环境质量的改善。</w:t>
      </w:r>
    </w:p>
    <w:p>
      <w:pPr>
        <w:keepNext w:val="0"/>
        <w:keepLines w:val="0"/>
        <w:pageBreakBefore w:val="0"/>
        <w:widowControl w:val="0"/>
        <w:tabs>
          <w:tab w:val="left" w:pos="1755"/>
        </w:tabs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另外，“美境行动”鼓励参赛项目将STEM——科学（Science）、技术（Technology）、工程（Engineering）及数学（Mathematics）跨学科理念综合运用到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中，设计出含有科技含量的实施项目，评选优秀实施方案时将对STEM项目优先考虑。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四、活动计划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（一）方案报送</w:t>
      </w:r>
      <w:r>
        <w:rPr>
          <w:rFonts w:hint="eastAsia" w:ascii="楷体_GB2312" w:hAnsi="华文中宋" w:eastAsia="楷体_GB2312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hAnsi="华文中宋" w:eastAsia="仿宋_GB2312"/>
          <w:sz w:val="32"/>
          <w:szCs w:val="32"/>
        </w:rPr>
        <w:t>前，各参赛人员按要求提交环保方案实施报告。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（二）评选阶段：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华文中宋" w:eastAsia="仿宋_GB2312"/>
          <w:sz w:val="32"/>
          <w:szCs w:val="32"/>
        </w:rPr>
        <w:t>方案评选（活动评委会由科技、教育、生态环境领域多名专家组成）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（三）颁奖阶段：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华文中宋" w:eastAsia="仿宋_GB2312"/>
          <w:sz w:val="32"/>
          <w:szCs w:val="32"/>
        </w:rPr>
        <w:t>月对第十届四川“美境行动”优秀实施方案、优秀辅导教师以及优秀组织单位进行颁奖。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五、参赛规则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（一）方案必须是学生自己设计并实施，辅导教师只能做适当指导，起协助的作用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作品严禁剽窃，造成侵权，责任自负。同一方案辅导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人数不超过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（二）近两年已经获得其他奖项的项目不参加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第十届四川</w:t>
      </w:r>
      <w:r>
        <w:rPr>
          <w:rFonts w:hint="eastAsia" w:ascii="仿宋_GB2312" w:eastAsia="仿宋_GB2312"/>
          <w:sz w:val="32"/>
          <w:szCs w:val="32"/>
        </w:rPr>
        <w:t>“美境行动”项目评选。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hAnsi="华文中宋" w:eastAsia="仿宋_GB2312"/>
          <w:sz w:val="32"/>
          <w:szCs w:val="32"/>
        </w:rPr>
        <w:t>“美境行动”</w:t>
      </w:r>
      <w:r>
        <w:rPr>
          <w:rFonts w:hint="eastAsia" w:ascii="仿宋_GB2312" w:eastAsia="仿宋_GB2312"/>
          <w:sz w:val="32"/>
          <w:szCs w:val="32"/>
        </w:rPr>
        <w:t>实施报告</w:t>
      </w:r>
      <w:r>
        <w:rPr>
          <w:rFonts w:hint="eastAsia" w:ascii="仿宋_GB2312" w:hAnsi="华文中宋" w:eastAsia="仿宋_GB2312"/>
          <w:sz w:val="32"/>
          <w:szCs w:val="32"/>
        </w:rPr>
        <w:t>用A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/>
          <w:sz w:val="32"/>
          <w:szCs w:val="32"/>
        </w:rPr>
        <w:t>纸，双面打印或工整手写，不超过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华文中宋" w:eastAsia="仿宋_GB2312"/>
          <w:sz w:val="32"/>
          <w:szCs w:val="32"/>
        </w:rPr>
        <w:t>页，图示不超过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/>
          <w:sz w:val="32"/>
          <w:szCs w:val="32"/>
        </w:rPr>
        <w:t>页，字体仿宋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sz w:val="32"/>
          <w:szCs w:val="32"/>
        </w:rPr>
        <w:t>四号，单倍行距，</w:t>
      </w:r>
      <w:r>
        <w:rPr>
          <w:rFonts w:hint="eastAsia" w:ascii="仿宋_GB2312" w:eastAsia="仿宋_GB2312"/>
          <w:sz w:val="32"/>
          <w:szCs w:val="32"/>
        </w:rPr>
        <w:t>原则上字数不超过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eastAsia="仿宋_GB2312"/>
          <w:sz w:val="32"/>
          <w:szCs w:val="32"/>
        </w:rPr>
        <w:t>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“美境行动”</w:t>
      </w:r>
      <w:r>
        <w:rPr>
          <w:rFonts w:hint="eastAsia" w:ascii="仿宋_GB2312" w:eastAsia="仿宋_GB2312"/>
          <w:b/>
          <w:sz w:val="32"/>
          <w:szCs w:val="32"/>
        </w:rPr>
        <w:t>实施报告</w:t>
      </w:r>
      <w:r>
        <w:rPr>
          <w:rFonts w:hint="eastAsia" w:ascii="仿宋_GB2312" w:eastAsia="仿宋_GB2312"/>
          <w:sz w:val="32"/>
          <w:szCs w:val="32"/>
        </w:rPr>
        <w:t>包括：</w:t>
      </w:r>
      <w:r>
        <w:rPr>
          <w:rFonts w:hint="eastAsia" w:ascii="仿宋_GB2312" w:eastAsia="仿宋_GB2312"/>
          <w:b/>
          <w:sz w:val="32"/>
          <w:szCs w:val="32"/>
        </w:rPr>
        <w:t>“方案介绍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实施过程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实施成果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经费支出”</w:t>
      </w:r>
      <w:r>
        <w:rPr>
          <w:rFonts w:hint="eastAsia" w:ascii="仿宋_GB2312" w:eastAsia="仿宋_GB2312"/>
          <w:sz w:val="32"/>
          <w:szCs w:val="32"/>
        </w:rPr>
        <w:t>四个部分，作为一份完整的参赛方案提交给组织者：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方案介绍要描述设计思路（尽量使用思维导图方式呈现），方案的意义、价值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和科学性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2.实施过程需要详细的记录（至少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sz w:val="32"/>
          <w:szCs w:val="32"/>
        </w:rPr>
        <w:t>篇实施日记），提供图片以及其他证明实施过程的资料。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实施的成果需要反映成果的照片或绘图，实施感想或体会，还需量化实施成果对周边环境与人群的影响；工程类及科技类创造，需要提供模型。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经费支出情况：资金和耗材使用情况（获奖实施方案将获得一定的奖金用于补足方案实施的费用。得到的奖金必须首先用于方案的实施，节余部分可自行支配，不足部分自筹解决）。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优秀方案实施奖设一等奖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名、二等奖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名、三等奖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50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楷体_GB2312" w:hAnsi="宋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名。</w:t>
      </w:r>
      <w:r>
        <w:rPr>
          <w:rFonts w:hint="eastAsia" w:ascii="仿宋_GB2312" w:hAnsi="宋体" w:eastAsia="仿宋_GB2312"/>
          <w:sz w:val="32"/>
          <w:szCs w:val="32"/>
        </w:rPr>
        <w:t>奖励已经实施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内容有创意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立意有新意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形式新颖的科技创造、调查研究和对社会有一定影响力的环保宣传教育活动，一、二、三等奖颁发证书及奖金，优秀奖只颁发证书。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（二）优秀辅导老师奖（对应优秀方案实施奖一、二、三等奖的辅导老师）。</w:t>
      </w:r>
      <w:r>
        <w:rPr>
          <w:rFonts w:hint="eastAsia" w:ascii="仿宋_GB2312" w:hAnsi="宋体" w:eastAsia="仿宋_GB2312"/>
          <w:sz w:val="32"/>
          <w:szCs w:val="32"/>
        </w:rPr>
        <w:t>奖励热衷环保事业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热爱教师岗位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积极辅助学生完成环保方案设计并取得实施成效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力荐方案参赛的教师，颁发证书及奖品。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（三）优秀组织奖。</w:t>
      </w:r>
      <w:r>
        <w:rPr>
          <w:rFonts w:hint="eastAsia" w:ascii="仿宋_GB2312" w:hAnsi="宋体" w:eastAsia="仿宋_GB2312"/>
          <w:sz w:val="32"/>
          <w:szCs w:val="32"/>
        </w:rPr>
        <w:t>鼓励长期培养学生环境意识，组织开展环境教育的学校和相关单位，颁发证书及奖金。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第十届四川“美境行动”实施报告相关资料可从四川省生态环境宣传教育中心（http://sthjt.sc.gov.cn/sthjt/c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104427</w:t>
      </w:r>
      <w:r>
        <w:rPr>
          <w:rFonts w:hint="eastAsia" w:ascii="仿宋_GB2312" w:eastAsia="仿宋_GB2312"/>
          <w:sz w:val="32"/>
          <w:szCs w:val="32"/>
        </w:rPr>
        <w:t>/xcjyzx.shtml）“通知公告”中下载。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方案提交可发送电子版本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华文中宋" w:eastAsia="仿宋_GB2312"/>
          <w:sz w:val="32"/>
          <w:szCs w:val="32"/>
        </w:rPr>
        <w:t>schbxjmj@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126</w:t>
      </w:r>
      <w:r>
        <w:rPr>
          <w:rFonts w:hint="eastAsia" w:ascii="仿宋_GB2312" w:hAnsi="华文中宋" w:eastAsia="仿宋_GB2312"/>
          <w:sz w:val="32"/>
          <w:szCs w:val="32"/>
        </w:rPr>
        <w:t>.com或是纸质文本邮寄至成都市青羊区光华东三路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88</w:t>
      </w:r>
      <w:r>
        <w:rPr>
          <w:rFonts w:hint="eastAsia" w:ascii="仿宋_GB2312" w:hAnsi="华文中宋" w:eastAsia="仿宋_GB2312"/>
          <w:sz w:val="32"/>
          <w:szCs w:val="32"/>
        </w:rPr>
        <w:t>号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z w:val="32"/>
          <w:szCs w:val="32"/>
        </w:rPr>
        <w:t>四川省生态环境宣传教育中心“美境行动”项目办公室，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  <w:t>610091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7252"/>
    <w:rsid w:val="04FA77DE"/>
    <w:rsid w:val="2883010A"/>
    <w:rsid w:val="2AC41FD5"/>
    <w:rsid w:val="499025C2"/>
    <w:rsid w:val="54687252"/>
    <w:rsid w:val="5D652C2B"/>
    <w:rsid w:val="60A30E27"/>
    <w:rsid w:val="63D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2021-05-25T09:10:00Z</dcterms:created>
  <dc:creator>Administrator</dc:creator>
  <cp:lastModifiedBy>宣教中心收文</cp:lastModifiedBy>
  <cp:lastPrinted>2021-05-27T09:04:00Z</cp:lastPrinted>
  <dcterms:modified xsi:type="dcterms:W3CDTF">2021-05-27T10:44:30Z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